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558" w:rsidRPr="008020D3" w:rsidRDefault="00B11558" w:rsidP="008020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НАПИСАНИЯ, КО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ТО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РЫЕ ЗА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ВИ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СЯТ ОТ СПРЯ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ЖЕ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НИЯ ГЛАГОЛА.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зависимости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буквы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окончании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все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гла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лы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относят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к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I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или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II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спряжению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 </w:t>
      </w:r>
      <w:bookmarkStart w:id="0" w:name="_GoBack"/>
      <w:bookmarkEnd w:id="0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94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3"/>
        <w:gridCol w:w="2426"/>
        <w:gridCol w:w="2080"/>
        <w:gridCol w:w="2408"/>
      </w:tblGrid>
      <w:tr w:rsidR="00B11558" w:rsidRPr="00B11558" w:rsidTr="00B11558">
        <w:trPr>
          <w:trHeight w:val="290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Глаголы первого спряжения в окончаниях имеют буквы 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Е (Ё)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и 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УТ(ЮТ)</w:t>
            </w:r>
          </w:p>
        </w:tc>
      </w:tr>
      <w:tr w:rsidR="00B11558" w:rsidRPr="00B11558" w:rsidTr="00B11558">
        <w:trPr>
          <w:trHeight w:val="28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Единственное число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Множественное число</w:t>
            </w:r>
          </w:p>
        </w:tc>
      </w:tr>
      <w:tr w:rsidR="00B11558" w:rsidRPr="00B11558" w:rsidTr="00B11558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Окончание ударное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Окончание безударное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Окончание ударное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Окончание безударное</w:t>
            </w:r>
          </w:p>
        </w:tc>
      </w:tr>
      <w:tr w:rsidR="00B11558" w:rsidRPr="00B11558" w:rsidTr="00B11558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я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ид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У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я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пиш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У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дела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ид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ЁМ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ЁМ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пиш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ЕМ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дела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ЕМ</w:t>
            </w:r>
            <w:proofErr w:type="spellEnd"/>
          </w:p>
        </w:tc>
      </w:tr>
      <w:tr w:rsidR="00B11558" w:rsidRPr="00B11558" w:rsidTr="00B11558">
        <w:trPr>
          <w:trHeight w:val="2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ид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ЁШЬ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ЁШЬ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пиш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ЕШЬ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дела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ЕШЬ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ид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ЁТЕ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ЁТЕ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пиш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ЕТЕ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дела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ЕТЕ</w:t>
            </w:r>
            <w:proofErr w:type="spellEnd"/>
          </w:p>
        </w:tc>
      </w:tr>
      <w:tr w:rsidR="00B11558" w:rsidRPr="00B11558" w:rsidTr="00B11558">
        <w:trPr>
          <w:trHeight w:val="3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он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она, оно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ид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ЁТ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ЁТ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он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пиш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дела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они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ид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ЮТ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они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пиш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дела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ЮТ</w:t>
            </w:r>
            <w:proofErr w:type="spellEnd"/>
          </w:p>
        </w:tc>
      </w:tr>
    </w:tbl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94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7"/>
        <w:gridCol w:w="2532"/>
        <w:gridCol w:w="2146"/>
        <w:gridCol w:w="1955"/>
      </w:tblGrid>
      <w:tr w:rsidR="00B11558" w:rsidRPr="00B11558" w:rsidTr="00B11558">
        <w:trPr>
          <w:trHeight w:val="268"/>
        </w:trPr>
        <w:tc>
          <w:tcPr>
            <w:tcW w:w="94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Глаголы второго спряжения в окончаниях имеют буквы 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АТ(ЯТ)</w:t>
            </w:r>
          </w:p>
        </w:tc>
      </w:tr>
      <w:tr w:rsidR="00B11558" w:rsidRPr="00B11558" w:rsidTr="00B11558">
        <w:trPr>
          <w:trHeight w:val="259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Единственное число</w:t>
            </w:r>
          </w:p>
        </w:tc>
        <w:tc>
          <w:tcPr>
            <w:tcW w:w="4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Множественое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число</w:t>
            </w:r>
          </w:p>
        </w:tc>
      </w:tr>
      <w:tr w:rsidR="00B11558" w:rsidRPr="00B11558" w:rsidTr="00B11558">
        <w:trPr>
          <w:trHeight w:val="4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Окончание ударное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Окончание безударное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Окончание ударное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Окончание безударное</w:t>
            </w:r>
          </w:p>
        </w:tc>
      </w:tr>
      <w:tr w:rsidR="00B11558" w:rsidRPr="00B11558" w:rsidTr="00B11558">
        <w:trPr>
          <w:trHeight w:val="46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я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сиж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У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крич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я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дыш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У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смотр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сид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ИМ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крич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ИМ</w:t>
            </w:r>
            <w:proofErr w:type="spellEnd"/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дыш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ИМ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смотр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ИМ</w:t>
            </w:r>
            <w:proofErr w:type="spellEnd"/>
          </w:p>
        </w:tc>
      </w:tr>
      <w:tr w:rsidR="00B11558" w:rsidRPr="00B11558" w:rsidTr="00B11558">
        <w:trPr>
          <w:trHeight w:val="47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сид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ИШЬ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крич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ИШЬ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дыш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ИШЬ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смотр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ИШЬ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сидИ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крич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ИТЕ</w:t>
            </w:r>
            <w:proofErr w:type="spellEnd"/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вы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дыш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ИТЕ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смотр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ИТЕ</w:t>
            </w:r>
            <w:proofErr w:type="spellEnd"/>
          </w:p>
        </w:tc>
      </w:tr>
      <w:tr w:rsidR="00B11558" w:rsidRPr="00B11558" w:rsidTr="00B11558">
        <w:trPr>
          <w:trHeight w:val="2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он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она, оно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сид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крич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он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дыш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смотр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они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сид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ЯТ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крич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АТ</w:t>
            </w:r>
            <w:proofErr w:type="spellEnd"/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они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дыш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АТ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смотр</w:t>
            </w:r>
            <w:r w:rsidRPr="00B1155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ЯТ</w:t>
            </w:r>
            <w:proofErr w:type="spellEnd"/>
          </w:p>
        </w:tc>
      </w:tr>
    </w:tbl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7"/>
        <w:gridCol w:w="6682"/>
      </w:tblGrid>
      <w:tr w:rsidR="00B11558" w:rsidRPr="00B11558" w:rsidTr="00B11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I спряжение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II спряжение</w:t>
            </w:r>
          </w:p>
        </w:tc>
      </w:tr>
      <w:tr w:rsidR="00B11558" w:rsidRPr="00B11558" w:rsidTr="00B11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Все осталь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гла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лы на -ОТЬ, -ЯТЬ, -ЕТЬ, -ТИ,-УТЬ, -АТЬ, -ЫТЬ.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все гла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лы на -ИТЬ, кроме</w:t>
            </w:r>
          </w:p>
          <w:p w:rsidR="00B11558" w:rsidRPr="00B11558" w:rsidRDefault="00B11558" w:rsidP="00B1155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Constantia" w:eastAsia="Times New Roman" w:hAnsi="Constantia" w:cs="Times New Roman"/>
                <w:i/>
                <w:iCs/>
                <w:color w:val="FF0000"/>
                <w:lang w:eastAsia="ru-RU"/>
              </w:rPr>
              <w:t>брить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(бреют),</w:t>
            </w:r>
          </w:p>
          <w:p w:rsidR="00B11558" w:rsidRPr="00B11558" w:rsidRDefault="00B11558" w:rsidP="00B1155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Constantia" w:eastAsia="Times New Roman" w:hAnsi="Constantia" w:cs="Times New Roman"/>
                <w:i/>
                <w:iCs/>
                <w:color w:val="FF0000"/>
                <w:lang w:eastAsia="ru-RU"/>
              </w:rPr>
              <w:t>стелить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(употребляется толь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 в ин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фи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 и про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шед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шем времени; лич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гла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голь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формы об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зу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от гла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ла стлать — стелют),</w:t>
            </w:r>
          </w:p>
          <w:p w:rsidR="00B11558" w:rsidRPr="00B11558" w:rsidRDefault="00B11558" w:rsidP="00B1155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11558">
              <w:rPr>
                <w:rFonts w:ascii="Constantia" w:eastAsia="Times New Roman" w:hAnsi="Constantia" w:cs="Times New Roman"/>
                <w:i/>
                <w:iCs/>
                <w:color w:val="FF0000"/>
                <w:lang w:eastAsia="ru-RU"/>
              </w:rPr>
              <w:t>зиждиться</w:t>
            </w:r>
            <w:proofErr w:type="gram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(зиждутся);</w:t>
            </w:r>
          </w:p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4 гла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ла на -АТЬ и 7 гла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лов на -ЕТЬ:</w:t>
            </w:r>
            <w:r w:rsidRPr="00B11558">
              <w:rPr>
                <w:rFonts w:ascii="Constantia" w:eastAsia="Times New Roman" w:hAnsi="Constantia" w:cs="Times New Roman"/>
                <w:i/>
                <w:iCs/>
                <w:color w:val="FF0000"/>
                <w:lang w:eastAsia="ru-RU"/>
              </w:rPr>
              <w:t> гнать, держать, смот</w:t>
            </w:r>
            <w:r w:rsidRPr="00B11558">
              <w:rPr>
                <w:rFonts w:ascii="Constantia" w:eastAsia="Times New Roman" w:hAnsi="Constantia" w:cs="Times New Roman"/>
                <w:i/>
                <w:iCs/>
                <w:color w:val="FF0000"/>
                <w:lang w:eastAsia="ru-RU"/>
              </w:rPr>
              <w:softHyphen/>
              <w:t>реть и видеть, дышать, слышать, ненавидеть, и обидеть, и терпеть, и зависеть, и вертеть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B11558" w:rsidRPr="00B11558" w:rsidRDefault="00B11558" w:rsidP="00B1155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pacing w:val="30"/>
                <w:sz w:val="18"/>
                <w:szCs w:val="18"/>
                <w:lang w:eastAsia="ru-RU"/>
              </w:rPr>
              <w:t>Об</w:t>
            </w:r>
            <w:r w:rsidRPr="00B11558">
              <w:rPr>
                <w:rFonts w:ascii="Verdana" w:eastAsia="Times New Roman" w:hAnsi="Verdana" w:cs="Times New Roman"/>
                <w:color w:val="000000"/>
                <w:spacing w:val="30"/>
                <w:sz w:val="18"/>
                <w:szCs w:val="18"/>
                <w:lang w:eastAsia="ru-RU"/>
              </w:rPr>
              <w:softHyphen/>
              <w:t>ра</w:t>
            </w:r>
            <w:r w:rsidRPr="00B11558">
              <w:rPr>
                <w:rFonts w:ascii="Verdana" w:eastAsia="Times New Roman" w:hAnsi="Verdana" w:cs="Times New Roman"/>
                <w:color w:val="000000"/>
                <w:spacing w:val="30"/>
                <w:sz w:val="18"/>
                <w:szCs w:val="18"/>
                <w:lang w:eastAsia="ru-RU"/>
              </w:rPr>
              <w:softHyphen/>
              <w:t>ти</w:t>
            </w:r>
            <w:r w:rsidRPr="00B11558">
              <w:rPr>
                <w:rFonts w:ascii="Verdana" w:eastAsia="Times New Roman" w:hAnsi="Verdana" w:cs="Times New Roman"/>
                <w:color w:val="000000"/>
                <w:spacing w:val="30"/>
                <w:sz w:val="18"/>
                <w:szCs w:val="18"/>
                <w:lang w:eastAsia="ru-RU"/>
              </w:rPr>
              <w:softHyphen/>
              <w:t>те внимание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 до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бав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при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став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не из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ня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спря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глагола. Таким образом, и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ЗАгнать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и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ПРИсмотреть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и Услы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шать будут по-прежнему глаголами вто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спряжения.</w:t>
            </w:r>
          </w:p>
        </w:tc>
      </w:tr>
    </w:tbl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11558" w:rsidRPr="00B11558" w:rsidRDefault="00B11558" w:rsidP="00B11558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Без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удар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ные глас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ные в суф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фик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сах дей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стви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тель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ных при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ча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стий на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сто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ще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го вре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ме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Ключевым мо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этого пра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яв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того, что 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при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ча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стия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сто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ще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вре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ме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об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ра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зу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ют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основ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гла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лов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сто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ще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времени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,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выбор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при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еди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мых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суф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фик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сов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при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ча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стий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УЩ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>/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ЮЩ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или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АЩ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>/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ЯЩ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за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сит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спря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же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ния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глагола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Верно об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пра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имеют в суф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ту же букву, что и гла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в 3 лице. Сравним: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B11558" w:rsidRPr="00B11558" w:rsidTr="00B1155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УТ/ЮТ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АТ/ЯТ</w:t>
            </w:r>
          </w:p>
        </w:tc>
      </w:tr>
      <w:tr w:rsidR="00B11558" w:rsidRPr="00B11558" w:rsidTr="00B115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ИдУТ-идУЩий</w:t>
            </w:r>
            <w:proofErr w:type="spellEnd"/>
          </w:p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ПоЮТ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поЮЩий</w:t>
            </w:r>
            <w:proofErr w:type="spellEnd"/>
          </w:p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ДумаЮТ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думаЮЩий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КрасЯТ-красЯЩий</w:t>
            </w:r>
            <w:proofErr w:type="spellEnd"/>
          </w:p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СлышАТ-слышАЩий</w:t>
            </w:r>
            <w:proofErr w:type="spellEnd"/>
          </w:p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ЛечАТ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лечАЩий</w:t>
            </w:r>
            <w:proofErr w:type="spellEnd"/>
          </w:p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КлеЯТ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клеЯЩий</w:t>
            </w:r>
            <w:proofErr w:type="spellEnd"/>
          </w:p>
        </w:tc>
      </w:tr>
    </w:tbl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t>Запомним слова-исключения из этого правила: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proofErr w:type="gram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брезжУЩий</w:t>
      </w:r>
      <w:proofErr w:type="spellEnd"/>
      <w:proofErr w:type="gram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зыблЮЩийся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зиждУЩийся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внемлЮЩий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B11558" w:rsidRPr="00B11558" w:rsidRDefault="00B11558" w:rsidP="00B11558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Без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удар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ные глас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ные в суф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фик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сах стра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тель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ных при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ча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стий на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сто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ще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го вре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ме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и в преды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пункте, 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выбор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при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еди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мых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суф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фик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сов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при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ча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стий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ЕМ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или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ИМ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за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сит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спря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же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ния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глагола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>.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B11558" w:rsidRPr="00B11558" w:rsidTr="00B1155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ЕМ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ИМ</w:t>
            </w:r>
          </w:p>
        </w:tc>
      </w:tr>
      <w:tr w:rsidR="00B11558" w:rsidRPr="00B11558" w:rsidTr="00B115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ОкрашиваЕМ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окрашиваЕМый</w:t>
            </w:r>
            <w:proofErr w:type="spellEnd"/>
          </w:p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ПросматриваЕМ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просматриваЕМый</w:t>
            </w:r>
            <w:proofErr w:type="spellEnd"/>
          </w:p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УвлекаЕМ-увлекаЕМый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11558" w:rsidRPr="00B11558" w:rsidRDefault="00B11558" w:rsidP="00B11558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ВидИМ-видИМый</w:t>
            </w:r>
            <w:proofErr w:type="spellEnd"/>
          </w:p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СлышИМ-слышИМый</w:t>
            </w:r>
            <w:proofErr w:type="spellEnd"/>
          </w:p>
          <w:p w:rsidR="00B11558" w:rsidRPr="00B11558" w:rsidRDefault="00B11558" w:rsidP="00B11558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ЗависИМ</w:t>
            </w:r>
            <w:proofErr w:type="spellEnd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B1155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зависИМый</w:t>
            </w:r>
            <w:proofErr w:type="spellEnd"/>
          </w:p>
        </w:tc>
      </w:tr>
    </w:tbl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Для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об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ра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зо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ния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при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ча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стий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гла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лов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I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спря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же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ния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ис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поль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зу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ют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суф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фик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сы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ЕМ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>/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ОМ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,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для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при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ча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стий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гла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лов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II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спряжения</w:t>
      </w:r>
      <w:r w:rsidRPr="00B11558">
        <w:rPr>
          <w:rFonts w:ascii="Gill Sans MT" w:eastAsia="Times New Roman" w:hAnsi="Gill Sans MT" w:cs="Gill Sans MT"/>
          <w:color w:val="800000"/>
          <w:sz w:val="20"/>
          <w:szCs w:val="20"/>
          <w:lang w:eastAsia="ru-RU"/>
        </w:rPr>
        <w:t>—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ИМ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>.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t>Запомним слова, на</w:t>
      </w: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softHyphen/>
        <w:t>пи</w:t>
      </w: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softHyphen/>
        <w:t>са</w:t>
      </w: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softHyphen/>
        <w:t>ние букв в суф</w:t>
      </w: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softHyphen/>
        <w:t>фик</w:t>
      </w: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softHyphen/>
        <w:t>се ко</w:t>
      </w: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softHyphen/>
        <w:t>то</w:t>
      </w: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softHyphen/>
        <w:t>рых вы</w:t>
      </w: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softHyphen/>
        <w:t>зы</w:t>
      </w: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softHyphen/>
        <w:t>ва</w:t>
      </w:r>
      <w:r w:rsidRPr="00B11558">
        <w:rPr>
          <w:rFonts w:ascii="Constantia" w:eastAsia="Times New Roman" w:hAnsi="Constantia" w:cs="Times New Roman"/>
          <w:i/>
          <w:iCs/>
          <w:color w:val="FF0000"/>
          <w:lang w:eastAsia="ru-RU"/>
        </w:rPr>
        <w:softHyphen/>
        <w:t>ет затруднение: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proofErr w:type="gram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приемлЕМый</w:t>
      </w:r>
      <w:proofErr w:type="spellEnd"/>
      <w:proofErr w:type="gram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неотъемлЕмый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незыблЕМый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Слово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дви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ИМ, так как об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не от слова «двигать», а от ныне устаревшего глагола второго спряжения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движити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11558" w:rsidRPr="00B11558" w:rsidRDefault="00B11558" w:rsidP="00B11558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НАПИСАНИЯ, КО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ТО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РЫЕ НЕ ЗА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ВИ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СЯТ ОТ СПРЯ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ЖЕ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НИЯ ГЛАГОЛА.</w:t>
      </w:r>
    </w:p>
    <w:p w:rsidR="00B11558" w:rsidRPr="00B11558" w:rsidRDefault="00B11558" w:rsidP="00B11558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Глас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ные перед суф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фик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сами дей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стви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тель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ных при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ча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стий про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шед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ше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го вре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ме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Написание про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буквы в при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ях типа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увидЕвший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обидЕвший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опре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тем, 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какая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буква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была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этом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месте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чаль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ной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форме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глагола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ведь эти слова об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 от основ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увидЕть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обидЕть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 по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суф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ВШ. Эта буква—та же самая, что и перед Л в гла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про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времени: тот, ко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рый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увидЕл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увидЕ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вш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отредактировАл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отредактировА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вш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переписывАл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</w:t>
      </w: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переписывА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вш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11558" w:rsidRPr="00B11558" w:rsidRDefault="00B11558" w:rsidP="00B11558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Глас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ные в суф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фик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сах стра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тель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ных при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ча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стий про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шед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ше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го вре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ме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Формы стра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стий об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основ ин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при помощи суффикса ЕНН или НН.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ос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гла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окан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 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 на ИТЬ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то есть с со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глас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буквы основы, например: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ЗарисовАть</w:t>
      </w:r>
      <w:r w:rsidRPr="00B1155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зарисовА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НН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ый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=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зарисованный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в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слове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два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суффикса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;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proofErr w:type="gram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замаскировАть</w:t>
      </w:r>
      <w:proofErr w:type="gramEnd"/>
      <w:r w:rsidRPr="00B1155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замаскировА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НН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ый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=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замаскированный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в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слове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два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суффикса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;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proofErr w:type="gram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обстрелЯть</w:t>
      </w:r>
      <w:proofErr w:type="gramEnd"/>
      <w:r w:rsidRPr="00B1155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обстрелЯ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НН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ый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=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обстрелянный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в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слове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два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суффикса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образом, 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перед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НН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шет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та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же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самая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буква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,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что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и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ос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softHyphen/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ве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инфинитива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>.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ос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гла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окан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 </w:t>
      </w:r>
      <w:r w:rsidRPr="00B1155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на ИТЬ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то есть с усе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глас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буквы основы, например: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УкусИть</w:t>
      </w:r>
      <w:r w:rsidRPr="00B1155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укуш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ЕНН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ый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=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укушенный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суф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фикс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усекается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до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бав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ля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ет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ЕНН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;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proofErr w:type="gram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подстрелИть</w:t>
      </w:r>
      <w:proofErr w:type="gramEnd"/>
      <w:r w:rsidRPr="00B1155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подстрел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ЕНН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ый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=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подстреленный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суф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фикс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усекается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до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бав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ля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ет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ЕНН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;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proofErr w:type="gramStart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закрасИть</w:t>
      </w:r>
      <w:proofErr w:type="gramEnd"/>
      <w:r w:rsidRPr="00B1155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закраш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ЕНН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+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ый</w:t>
      </w:r>
      <w:proofErr w:type="spellEnd"/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=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закрашенный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суф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фикс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И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усекается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до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бав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ля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ет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ся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B11558">
        <w:rPr>
          <w:rFonts w:ascii="Verdana" w:eastAsia="Times New Roman" w:hAnsi="Verdana" w:cs="Verdana"/>
          <w:color w:val="000000"/>
          <w:sz w:val="18"/>
          <w:szCs w:val="18"/>
          <w:lang w:eastAsia="ru-RU"/>
        </w:rPr>
        <w:t>ЕНН</w:t>
      </w: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11558" w:rsidRPr="00B11558" w:rsidRDefault="00B11558" w:rsidP="00B1155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образом, 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чтобы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правильно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написать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суффикс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причастия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,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образованного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от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глагола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ИТЬ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,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нужно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proofErr w:type="spellStart"/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ить</w:t>
      </w:r>
      <w:proofErr w:type="spellEnd"/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заменить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на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 xml:space="preserve"> </w:t>
      </w:r>
      <w:r w:rsidRPr="00B11558">
        <w:rPr>
          <w:rFonts w:ascii="Calibri" w:eastAsia="Times New Roman" w:hAnsi="Calibri" w:cs="Calibri"/>
          <w:color w:val="800000"/>
          <w:sz w:val="20"/>
          <w:szCs w:val="20"/>
          <w:lang w:eastAsia="ru-RU"/>
        </w:rPr>
        <w:t>ЕНН</w:t>
      </w:r>
      <w:r w:rsidRPr="00B11558">
        <w:rPr>
          <w:rFonts w:ascii="Gill Sans MT" w:eastAsia="Times New Roman" w:hAnsi="Gill Sans MT" w:cs="Times New Roman"/>
          <w:color w:val="800000"/>
          <w:sz w:val="20"/>
          <w:szCs w:val="20"/>
          <w:lang w:eastAsia="ru-RU"/>
        </w:rPr>
        <w:t>.</w:t>
      </w:r>
    </w:p>
    <w:p w:rsidR="00B11558" w:rsidRPr="00B11558" w:rsidRDefault="00B11558" w:rsidP="00B1155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1155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8541F" w:rsidRDefault="00B8541F"/>
    <w:sectPr w:rsidR="00B85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D1D"/>
    <w:rsid w:val="00010B90"/>
    <w:rsid w:val="00014723"/>
    <w:rsid w:val="00040BCD"/>
    <w:rsid w:val="00084D4E"/>
    <w:rsid w:val="000B665E"/>
    <w:rsid w:val="000C2E3D"/>
    <w:rsid w:val="000C50E5"/>
    <w:rsid w:val="000F2982"/>
    <w:rsid w:val="00101BFF"/>
    <w:rsid w:val="00132135"/>
    <w:rsid w:val="00155388"/>
    <w:rsid w:val="00173BFF"/>
    <w:rsid w:val="00183D5E"/>
    <w:rsid w:val="001F1140"/>
    <w:rsid w:val="002068CA"/>
    <w:rsid w:val="002079BE"/>
    <w:rsid w:val="00241E68"/>
    <w:rsid w:val="002575C7"/>
    <w:rsid w:val="002B0E72"/>
    <w:rsid w:val="002C003F"/>
    <w:rsid w:val="00333D30"/>
    <w:rsid w:val="003401A3"/>
    <w:rsid w:val="003439BC"/>
    <w:rsid w:val="0039228E"/>
    <w:rsid w:val="003A5006"/>
    <w:rsid w:val="003E2016"/>
    <w:rsid w:val="0040227C"/>
    <w:rsid w:val="00407DA9"/>
    <w:rsid w:val="00410ABD"/>
    <w:rsid w:val="00434D53"/>
    <w:rsid w:val="00464C89"/>
    <w:rsid w:val="004678F4"/>
    <w:rsid w:val="004913B0"/>
    <w:rsid w:val="004A7B88"/>
    <w:rsid w:val="004D08DF"/>
    <w:rsid w:val="004D73CF"/>
    <w:rsid w:val="004E1822"/>
    <w:rsid w:val="004E3BD3"/>
    <w:rsid w:val="00500185"/>
    <w:rsid w:val="0053345D"/>
    <w:rsid w:val="00541EC2"/>
    <w:rsid w:val="00551D1D"/>
    <w:rsid w:val="00576890"/>
    <w:rsid w:val="00591310"/>
    <w:rsid w:val="005C645D"/>
    <w:rsid w:val="00603696"/>
    <w:rsid w:val="00603ED1"/>
    <w:rsid w:val="00624074"/>
    <w:rsid w:val="00656405"/>
    <w:rsid w:val="00662CEB"/>
    <w:rsid w:val="006700E2"/>
    <w:rsid w:val="006728D9"/>
    <w:rsid w:val="00672C1B"/>
    <w:rsid w:val="00677CB7"/>
    <w:rsid w:val="006A01AC"/>
    <w:rsid w:val="006A74D7"/>
    <w:rsid w:val="006B0C17"/>
    <w:rsid w:val="006E0FE8"/>
    <w:rsid w:val="006E3780"/>
    <w:rsid w:val="007210D3"/>
    <w:rsid w:val="007A5C00"/>
    <w:rsid w:val="007E17CC"/>
    <w:rsid w:val="008020D3"/>
    <w:rsid w:val="00805D98"/>
    <w:rsid w:val="00815CC7"/>
    <w:rsid w:val="00832136"/>
    <w:rsid w:val="00851A25"/>
    <w:rsid w:val="00861479"/>
    <w:rsid w:val="00884F71"/>
    <w:rsid w:val="008A7D0E"/>
    <w:rsid w:val="008E2EE1"/>
    <w:rsid w:val="009A1075"/>
    <w:rsid w:val="009C707C"/>
    <w:rsid w:val="009E70F6"/>
    <w:rsid w:val="00A025CC"/>
    <w:rsid w:val="00A30C05"/>
    <w:rsid w:val="00A353FB"/>
    <w:rsid w:val="00A41BF6"/>
    <w:rsid w:val="00A566D4"/>
    <w:rsid w:val="00A82A3F"/>
    <w:rsid w:val="00A91404"/>
    <w:rsid w:val="00AA0163"/>
    <w:rsid w:val="00AB4720"/>
    <w:rsid w:val="00AE1B84"/>
    <w:rsid w:val="00AF33D9"/>
    <w:rsid w:val="00AF7526"/>
    <w:rsid w:val="00B11558"/>
    <w:rsid w:val="00B37705"/>
    <w:rsid w:val="00B44A2E"/>
    <w:rsid w:val="00B67B44"/>
    <w:rsid w:val="00B82E31"/>
    <w:rsid w:val="00B8541F"/>
    <w:rsid w:val="00B86BC2"/>
    <w:rsid w:val="00BA3DEF"/>
    <w:rsid w:val="00BC7384"/>
    <w:rsid w:val="00BD2932"/>
    <w:rsid w:val="00BE7F02"/>
    <w:rsid w:val="00C3410D"/>
    <w:rsid w:val="00C3534A"/>
    <w:rsid w:val="00C813A2"/>
    <w:rsid w:val="00C86A06"/>
    <w:rsid w:val="00C9105B"/>
    <w:rsid w:val="00CD34B7"/>
    <w:rsid w:val="00CF26F8"/>
    <w:rsid w:val="00CF6E58"/>
    <w:rsid w:val="00D02A87"/>
    <w:rsid w:val="00D318F2"/>
    <w:rsid w:val="00D407BF"/>
    <w:rsid w:val="00D5533B"/>
    <w:rsid w:val="00D75FFF"/>
    <w:rsid w:val="00D76099"/>
    <w:rsid w:val="00DC16D5"/>
    <w:rsid w:val="00DD3AF6"/>
    <w:rsid w:val="00DD4185"/>
    <w:rsid w:val="00E62A75"/>
    <w:rsid w:val="00EA4E55"/>
    <w:rsid w:val="00EF40A8"/>
    <w:rsid w:val="00F0136E"/>
    <w:rsid w:val="00F118F2"/>
    <w:rsid w:val="00F2082F"/>
    <w:rsid w:val="00F7393F"/>
    <w:rsid w:val="00F935D2"/>
    <w:rsid w:val="00F9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93590-BBA4-4D32-B84B-1D6B95DEE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20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6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2019-11-13T09:54:00Z</cp:lastPrinted>
  <dcterms:created xsi:type="dcterms:W3CDTF">2019-11-13T09:45:00Z</dcterms:created>
  <dcterms:modified xsi:type="dcterms:W3CDTF">2019-11-13T09:55:00Z</dcterms:modified>
</cp:coreProperties>
</file>